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75C" w:rsidRDefault="005F48DE">
      <w:r w:rsidRPr="005F48DE">
        <w:t>Обязательства гражданина, заключающего договор о целевом обучении</w:t>
      </w:r>
    </w:p>
    <w:p w:rsidR="005F48DE" w:rsidRDefault="005F48DE">
      <w:r w:rsidRPr="005F48DE">
        <w:t>При заключении (подписании) договора граждане, заключающие договор, информируются о возможной ответственности в случае невыполнения обязательства по осуществлению трудовой деятельности в течени</w:t>
      </w:r>
      <w:proofErr w:type="gramStart"/>
      <w:r w:rsidRPr="005F48DE">
        <w:t>и</w:t>
      </w:r>
      <w:proofErr w:type="gramEnd"/>
      <w:r w:rsidRPr="005F48DE">
        <w:t xml:space="preserve"> трех лет, в форме возмещения заказчику целевого обучения расходов, связанных с предоставлением мер поддержки.</w:t>
      </w:r>
      <w:bookmarkStart w:id="0" w:name="_GoBack"/>
      <w:bookmarkEnd w:id="0"/>
    </w:p>
    <w:sectPr w:rsidR="005F48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2DC"/>
    <w:rsid w:val="004E475C"/>
    <w:rsid w:val="005F48DE"/>
    <w:rsid w:val="00AC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3</cp:revision>
  <dcterms:created xsi:type="dcterms:W3CDTF">2022-04-08T08:01:00Z</dcterms:created>
  <dcterms:modified xsi:type="dcterms:W3CDTF">2022-04-08T08:02:00Z</dcterms:modified>
</cp:coreProperties>
</file>