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E3" w:rsidRDefault="000E23E3" w:rsidP="000E23E3">
      <w:r>
        <w:t>Ответственность сторон договора о целевом обучении</w:t>
      </w:r>
    </w:p>
    <w:p w:rsidR="000E23E3" w:rsidRDefault="000E23E3" w:rsidP="000E23E3">
      <w: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«Об образовании в Российской Федерации».</w:t>
      </w:r>
    </w:p>
    <w:p w:rsidR="000E23E3" w:rsidRDefault="000E23E3" w:rsidP="000E23E3">
      <w:proofErr w:type="gramStart"/>
      <w:r>
        <w:t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не позднее 31 декабря года в котором должен быть трудоустроен гражданин и в порядке, предусмотренном разделом IV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г. № 1681 «О целевом обучении</w:t>
      </w:r>
      <w:proofErr w:type="gramEnd"/>
      <w:r>
        <w:t xml:space="preserve"> по образовательным программам среднего профессионального и высшего образования» (далее - Положение).</w:t>
      </w:r>
    </w:p>
    <w:p w:rsidR="000E23E3" w:rsidRDefault="000E23E3" w:rsidP="000E23E3">
      <w:r>
        <w:t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3 месячный срок и в порядке, предусмотренном разделом V Положения.</w:t>
      </w:r>
    </w:p>
    <w:p w:rsidR="000E23E3" w:rsidRDefault="000E23E3" w:rsidP="000E23E3">
      <w:proofErr w:type="gramStart"/>
      <w: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</w:t>
      </w:r>
      <w:proofErr w:type="gramEnd"/>
      <w:r>
        <w:t xml:space="preserve"> Положения.</w:t>
      </w:r>
      <w:bookmarkStart w:id="0" w:name="_GoBack"/>
      <w:bookmarkEnd w:id="0"/>
    </w:p>
    <w:p w:rsidR="000E23E3" w:rsidRDefault="000E23E3" w:rsidP="000E23E3">
      <w: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9B5B9A" w:rsidRDefault="009B5B9A"/>
    <w:sectPr w:rsidR="009B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9C"/>
    <w:rsid w:val="000E23E3"/>
    <w:rsid w:val="003F339C"/>
    <w:rsid w:val="009B5B9A"/>
    <w:rsid w:val="00F5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4</cp:revision>
  <dcterms:created xsi:type="dcterms:W3CDTF">2022-04-08T08:02:00Z</dcterms:created>
  <dcterms:modified xsi:type="dcterms:W3CDTF">2022-04-08T11:19:00Z</dcterms:modified>
</cp:coreProperties>
</file>